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0E" w:rsidRDefault="00B54D0E" w:rsidP="00FC3B0D">
      <w:pPr>
        <w:jc w:val="right"/>
        <w:rPr>
          <w:rFonts w:ascii="Times New Roman" w:hAnsi="Times New Roman"/>
          <w:sz w:val="24"/>
          <w:szCs w:val="24"/>
          <w:lang w:val="et-EE"/>
        </w:rPr>
      </w:pPr>
      <w:r>
        <w:rPr>
          <w:rFonts w:ascii="Times New Roman" w:hAnsi="Times New Roman"/>
          <w:sz w:val="24"/>
          <w:szCs w:val="24"/>
          <w:lang w:val="et-EE"/>
        </w:rPr>
        <w:t>Lisa</w:t>
      </w:r>
      <w:r>
        <w:rPr>
          <w:rFonts w:ascii="Times New Roman" w:hAnsi="Times New Roman"/>
          <w:sz w:val="24"/>
          <w:szCs w:val="24"/>
          <w:lang w:val="et-EE"/>
        </w:rPr>
        <w:br/>
        <w:t xml:space="preserve">arengu- ja planeerimiskomisjoni 6. oktoobri </w:t>
      </w:r>
      <w:smartTag w:uri="urn:schemas-microsoft-com:office:smarttags" w:element="metricconverter">
        <w:smartTagPr>
          <w:attr w:name="ProductID" w:val="2010. a"/>
        </w:smartTagPr>
        <w:r>
          <w:rPr>
            <w:rFonts w:ascii="Times New Roman" w:hAnsi="Times New Roman"/>
            <w:sz w:val="24"/>
            <w:szCs w:val="24"/>
            <w:lang w:val="et-EE"/>
          </w:rPr>
          <w:t>2010. a</w:t>
        </w:r>
      </w:smartTag>
      <w:r>
        <w:rPr>
          <w:rFonts w:ascii="Times New Roman" w:hAnsi="Times New Roman"/>
          <w:sz w:val="24"/>
          <w:szCs w:val="24"/>
          <w:lang w:val="et-EE"/>
        </w:rPr>
        <w:t xml:space="preserve"> </w:t>
      </w:r>
      <w:r>
        <w:rPr>
          <w:rFonts w:ascii="Times New Roman" w:hAnsi="Times New Roman"/>
          <w:sz w:val="24"/>
          <w:szCs w:val="24"/>
          <w:lang w:val="et-EE"/>
        </w:rPr>
        <w:br/>
        <w:t>protokollile nr 13</w:t>
      </w:r>
    </w:p>
    <w:p w:rsidR="00B54D0E" w:rsidRDefault="00B54D0E">
      <w:pPr>
        <w:rPr>
          <w:rFonts w:ascii="Times New Roman" w:hAnsi="Times New Roman"/>
          <w:sz w:val="24"/>
          <w:szCs w:val="24"/>
          <w:lang w:val="et-EE"/>
        </w:rPr>
      </w:pPr>
    </w:p>
    <w:p w:rsidR="00B54D0E" w:rsidRPr="00FC3B0D" w:rsidRDefault="00B54D0E">
      <w:pPr>
        <w:rPr>
          <w:rFonts w:ascii="Times New Roman" w:hAnsi="Times New Roman"/>
          <w:sz w:val="24"/>
          <w:szCs w:val="24"/>
          <w:lang w:val="et-EE"/>
        </w:rPr>
      </w:pPr>
      <w:r>
        <w:rPr>
          <w:rFonts w:ascii="Times New Roman" w:hAnsi="Times New Roman"/>
          <w:sz w:val="24"/>
          <w:szCs w:val="24"/>
          <w:lang w:val="et-EE"/>
        </w:rPr>
        <w:t>Komisjoni liikme Kadri Leetmaa seisukohad</w:t>
      </w:r>
    </w:p>
    <w:p w:rsidR="00B54D0E" w:rsidRPr="003E61FB" w:rsidRDefault="00B54D0E">
      <w:pPr>
        <w:rPr>
          <w:rFonts w:ascii="Times New Roman" w:hAnsi="Times New Roman"/>
          <w:b/>
          <w:sz w:val="24"/>
          <w:szCs w:val="24"/>
          <w:lang w:val="et-EE"/>
        </w:rPr>
      </w:pPr>
      <w:r w:rsidRPr="003E61FB">
        <w:rPr>
          <w:rFonts w:ascii="Times New Roman" w:hAnsi="Times New Roman"/>
          <w:b/>
          <w:sz w:val="24"/>
          <w:szCs w:val="24"/>
          <w:lang w:val="et-EE"/>
        </w:rPr>
        <w:t>Arengu- ja planeerimiskomisjoni koosolek 06.10.2010</w:t>
      </w:r>
    </w:p>
    <w:p w:rsidR="00B54D0E" w:rsidRPr="003E61FB" w:rsidRDefault="00B54D0E">
      <w:pPr>
        <w:rPr>
          <w:rFonts w:ascii="Times New Roman" w:hAnsi="Times New Roman"/>
          <w:sz w:val="24"/>
          <w:szCs w:val="24"/>
        </w:rPr>
      </w:pPr>
      <w:r w:rsidRPr="003E61FB">
        <w:rPr>
          <w:rFonts w:ascii="Times New Roman" w:hAnsi="Times New Roman"/>
          <w:sz w:val="24"/>
          <w:szCs w:val="24"/>
        </w:rPr>
        <w:t>Päevakorra punkt nr 1: jätan hääletamata (olen erapooletu), sest ei saa diskussioonis osaleda</w:t>
      </w:r>
    </w:p>
    <w:p w:rsidR="00B54D0E" w:rsidRPr="003E61FB" w:rsidRDefault="00B54D0E">
      <w:pPr>
        <w:rPr>
          <w:rFonts w:ascii="Times New Roman" w:hAnsi="Times New Roman"/>
          <w:sz w:val="24"/>
          <w:szCs w:val="24"/>
        </w:rPr>
      </w:pPr>
      <w:r w:rsidRPr="003E61FB">
        <w:rPr>
          <w:rFonts w:ascii="Times New Roman" w:hAnsi="Times New Roman"/>
          <w:sz w:val="24"/>
          <w:szCs w:val="24"/>
        </w:rPr>
        <w:t>Päevakorra punktid nr 3.-6.: vastavalt nõustun või võtan informatsiooni teadmiseks</w:t>
      </w:r>
    </w:p>
    <w:p w:rsidR="00B54D0E" w:rsidRPr="003E61FB" w:rsidRDefault="00B54D0E">
      <w:pPr>
        <w:rPr>
          <w:rFonts w:ascii="Times New Roman" w:hAnsi="Times New Roman"/>
          <w:sz w:val="24"/>
          <w:szCs w:val="24"/>
        </w:rPr>
      </w:pPr>
      <w:r w:rsidRPr="003E61FB">
        <w:rPr>
          <w:rFonts w:ascii="Times New Roman" w:hAnsi="Times New Roman"/>
          <w:sz w:val="24"/>
          <w:szCs w:val="24"/>
        </w:rPr>
        <w:t>Päevakorra punkti nr 2 kohta saadan alljärgneva põhjalikuma arvamuse.</w:t>
      </w:r>
    </w:p>
    <w:p w:rsidR="00B54D0E" w:rsidRPr="003E61FB" w:rsidRDefault="00B54D0E">
      <w:pPr>
        <w:rPr>
          <w:rFonts w:ascii="Times New Roman" w:hAnsi="Times New Roman"/>
          <w:sz w:val="24"/>
          <w:szCs w:val="24"/>
        </w:rPr>
      </w:pPr>
      <w:r w:rsidRPr="003E61FB">
        <w:rPr>
          <w:rFonts w:ascii="Times New Roman" w:hAnsi="Times New Roman"/>
          <w:sz w:val="24"/>
          <w:szCs w:val="24"/>
        </w:rPr>
        <w:t>* * *</w:t>
      </w:r>
    </w:p>
    <w:p w:rsidR="00B54D0E" w:rsidRPr="003E61FB" w:rsidRDefault="00B54D0E">
      <w:pPr>
        <w:rPr>
          <w:rFonts w:ascii="Times New Roman" w:hAnsi="Times New Roman"/>
          <w:b/>
          <w:sz w:val="24"/>
          <w:szCs w:val="24"/>
        </w:rPr>
      </w:pPr>
      <w:r w:rsidRPr="003E61FB">
        <w:rPr>
          <w:rFonts w:ascii="Times New Roman" w:hAnsi="Times New Roman"/>
          <w:b/>
          <w:sz w:val="24"/>
          <w:szCs w:val="24"/>
        </w:rPr>
        <w:t xml:space="preserve">Punkt 2. </w:t>
      </w:r>
      <w:smartTag w:uri="urn:schemas-microsoft-com:office:smarttags" w:element="City">
        <w:r w:rsidRPr="003E61FB">
          <w:rPr>
            <w:rFonts w:ascii="Times New Roman" w:hAnsi="Times New Roman"/>
            <w:b/>
            <w:sz w:val="24"/>
            <w:szCs w:val="24"/>
          </w:rPr>
          <w:t>Tartu</w:t>
        </w:r>
      </w:smartTag>
      <w:r w:rsidRPr="003E61FB">
        <w:rPr>
          <w:rFonts w:ascii="Times New Roman" w:hAnsi="Times New Roman"/>
          <w:b/>
          <w:sz w:val="24"/>
          <w:szCs w:val="24"/>
        </w:rPr>
        <w:t xml:space="preserve"> linna üldplaneeringu teemaplaneeringu "</w:t>
      </w:r>
      <w:smartTag w:uri="urn:schemas-microsoft-com:office:smarttags" w:element="City">
        <w:smartTag w:uri="urn:schemas-microsoft-com:office:smarttags" w:element="place">
          <w:r w:rsidRPr="003E61FB">
            <w:rPr>
              <w:rFonts w:ascii="Times New Roman" w:hAnsi="Times New Roman"/>
              <w:b/>
              <w:sz w:val="24"/>
              <w:szCs w:val="24"/>
            </w:rPr>
            <w:t>Tartu</w:t>
          </w:r>
        </w:smartTag>
      </w:smartTag>
      <w:r w:rsidRPr="003E61FB">
        <w:rPr>
          <w:rFonts w:ascii="Times New Roman" w:hAnsi="Times New Roman"/>
          <w:b/>
          <w:sz w:val="24"/>
          <w:szCs w:val="24"/>
        </w:rPr>
        <w:t xml:space="preserve"> linna ülikoolide, rakenduskõrgkoolide ja TÜ Kliinikumi ruumiline areng" algatamine ja lähteseisukohtade kinnitamine</w:t>
      </w:r>
    </w:p>
    <w:p w:rsidR="00B54D0E" w:rsidRPr="003E61FB" w:rsidRDefault="00B54D0E">
      <w:pPr>
        <w:rPr>
          <w:rFonts w:ascii="Times New Roman" w:hAnsi="Times New Roman"/>
          <w:sz w:val="24"/>
          <w:szCs w:val="24"/>
        </w:rPr>
      </w:pPr>
      <w:r w:rsidRPr="003E61FB">
        <w:rPr>
          <w:rFonts w:ascii="Times New Roman" w:hAnsi="Times New Roman"/>
          <w:sz w:val="24"/>
          <w:szCs w:val="24"/>
        </w:rPr>
        <w:t xml:space="preserve">Lühidalt kokku võttes on praegune eelnõu versioon ambitsioonitu ning viib teemaplaneeringuni, mis üksnes konstanteeriks juba toimunud muutusi linnaruumis (ehk korrigeeriks kehtivat üldplaneeringut selliselt, et juba toimunud ja otsustatud ruumimuutused ei oleks kehtiva üldplaneeringuga vastuolus). Sellise eelnõu alusel tehtava teemaplaneeringuga ei saavutata pikaajalist (20-30 aasta perspektiivis) asutuste, kõrghariduse arenguga seotud huvigruppide ja linna vahelist kokkulepetselle kohta, millistest põhimõtetest peaks linnaruumi puudutavad otsused tehtama, et </w:t>
      </w:r>
      <w:smartTag w:uri="urn:schemas-microsoft-com:office:smarttags" w:element="City">
        <w:smartTag w:uri="urn:schemas-microsoft-com:office:smarttags" w:element="place">
          <w:r w:rsidRPr="003E61FB">
            <w:rPr>
              <w:rFonts w:ascii="Times New Roman" w:hAnsi="Times New Roman"/>
              <w:sz w:val="24"/>
              <w:szCs w:val="24"/>
            </w:rPr>
            <w:t>Tartu</w:t>
          </w:r>
        </w:smartTag>
      </w:smartTag>
      <w:r w:rsidRPr="003E61FB">
        <w:rPr>
          <w:rFonts w:ascii="Times New Roman" w:hAnsi="Times New Roman"/>
          <w:sz w:val="24"/>
          <w:szCs w:val="24"/>
        </w:rPr>
        <w:t xml:space="preserve"> linna arengut eduka kõrghariduslinnana toetada. Eelnõu alusel toodetakse järjekordne passiivne planeerimisdokument, mitte ei algatata diskussiooni  ja kaasavat planeerimisprotsessi. Sellisel arengudokumendil ei ole praktilist vajadust.</w:t>
      </w:r>
    </w:p>
    <w:p w:rsidR="00B54D0E" w:rsidRPr="003E61FB" w:rsidRDefault="00B54D0E">
      <w:pPr>
        <w:rPr>
          <w:rFonts w:ascii="Times New Roman" w:hAnsi="Times New Roman"/>
          <w:sz w:val="24"/>
          <w:szCs w:val="24"/>
        </w:rPr>
      </w:pPr>
      <w:r w:rsidRPr="003E61FB">
        <w:rPr>
          <w:rFonts w:ascii="Times New Roman" w:hAnsi="Times New Roman"/>
          <w:b/>
          <w:sz w:val="24"/>
          <w:szCs w:val="24"/>
        </w:rPr>
        <w:t xml:space="preserve">Ettepanek 1: </w:t>
      </w:r>
      <w:r w:rsidRPr="003E61FB">
        <w:rPr>
          <w:rFonts w:ascii="Times New Roman" w:hAnsi="Times New Roman"/>
          <w:sz w:val="24"/>
          <w:szCs w:val="24"/>
        </w:rPr>
        <w:t>Otsuse punktiks nr 2 peaks lisama: Üle vaadata dokumendis “</w:t>
      </w:r>
      <w:smartTag w:uri="urn:schemas-microsoft-com:office:smarttags" w:element="City">
        <w:smartTag w:uri="urn:schemas-microsoft-com:office:smarttags" w:element="place">
          <w:r w:rsidRPr="003E61FB">
            <w:rPr>
              <w:rFonts w:ascii="Times New Roman" w:hAnsi="Times New Roman"/>
              <w:sz w:val="24"/>
              <w:szCs w:val="24"/>
            </w:rPr>
            <w:t>Tartu</w:t>
          </w:r>
        </w:smartTag>
      </w:smartTag>
      <w:r w:rsidRPr="003E61FB">
        <w:rPr>
          <w:rFonts w:ascii="Times New Roman" w:hAnsi="Times New Roman"/>
          <w:sz w:val="24"/>
          <w:szCs w:val="24"/>
        </w:rPr>
        <w:t xml:space="preserve"> linna arengustrateegia </w:t>
      </w:r>
      <w:smartTag w:uri="urn:schemas-microsoft-com:office:smarttags" w:element="City">
        <w:smartTag w:uri="urn:schemas-microsoft-com:office:smarttags" w:element="metricconverter">
          <w:smartTagPr>
            <w:attr w:name="ProductID" w:val="2030”"/>
          </w:smartTagPr>
          <w:r w:rsidRPr="003E61FB">
            <w:rPr>
              <w:rFonts w:ascii="Times New Roman" w:hAnsi="Times New Roman"/>
              <w:sz w:val="24"/>
              <w:szCs w:val="24"/>
            </w:rPr>
            <w:t>2030”</w:t>
          </w:r>
        </w:smartTag>
      </w:smartTag>
      <w:r w:rsidRPr="003E61FB">
        <w:rPr>
          <w:rFonts w:ascii="Times New Roman" w:hAnsi="Times New Roman"/>
          <w:sz w:val="24"/>
          <w:szCs w:val="24"/>
        </w:rPr>
        <w:t xml:space="preserve"> sõnastatud eesmärgid ja strateegilised tegevussuunad ning neid vajadusel teemaplaneeringu seletuskirjas täpsustada. (Teised otsuse punktid nummerdada vastavalt edasi.)</w:t>
      </w:r>
    </w:p>
    <w:p w:rsidR="00B54D0E" w:rsidRPr="003E61FB" w:rsidRDefault="00B54D0E">
      <w:pPr>
        <w:rPr>
          <w:rFonts w:ascii="Times New Roman" w:hAnsi="Times New Roman"/>
          <w:i/>
          <w:sz w:val="24"/>
          <w:szCs w:val="24"/>
        </w:rPr>
      </w:pPr>
      <w:r w:rsidRPr="003E61FB">
        <w:rPr>
          <w:rFonts w:ascii="Times New Roman" w:hAnsi="Times New Roman"/>
          <w:i/>
          <w:sz w:val="24"/>
          <w:szCs w:val="24"/>
        </w:rPr>
        <w:t>Selgitus: Praeguses eelnõus loetletud (lõik 3) arengustrateegias nimetatud strateegilised tegevussuunad puudutavad ainult kesklinna hooneid. Teemaplaneering, mille olulisteks osadeks on nii seletuskiri kui ka teemaplaneeringu kaardid, peab selgelt näitama (1) lahtiseletatud ruumilise arengu põhimõtteid ja (2) nende põhimõtete ruumilis väljundeid. Palun need põhimõtted vastvalminud arengustrateegiast paremini üles otsida ja siia eelnõusse sisse kirjutada või näha ette strateegia täpsustamine teemaplaneeringu protsessi käigus.</w:t>
      </w:r>
    </w:p>
    <w:p w:rsidR="00B54D0E" w:rsidRPr="003E61FB" w:rsidRDefault="00B54D0E" w:rsidP="00592BC3">
      <w:pPr>
        <w:rPr>
          <w:rFonts w:ascii="Times New Roman" w:hAnsi="Times New Roman"/>
          <w:sz w:val="24"/>
          <w:szCs w:val="24"/>
        </w:rPr>
      </w:pPr>
      <w:r w:rsidRPr="003E61FB">
        <w:rPr>
          <w:rFonts w:ascii="Times New Roman" w:hAnsi="Times New Roman"/>
          <w:b/>
          <w:sz w:val="24"/>
          <w:szCs w:val="24"/>
        </w:rPr>
        <w:t>Ettepanek 2:</w:t>
      </w:r>
      <w:r w:rsidRPr="003E61FB">
        <w:rPr>
          <w:rFonts w:ascii="Times New Roman" w:hAnsi="Times New Roman"/>
          <w:sz w:val="24"/>
          <w:szCs w:val="24"/>
        </w:rPr>
        <w:t xml:space="preserve"> Otsida arengustrateegiast paremini üles eesmärgid ja tegevussuunad, mis seostuvad tervikuna kõrgharidusasutuste ruumilise arenguga linnas või (vaata eelmine punkt) need strateegilised eesmärgid teemaplaneeringu kosotamise protsessis täpsustada.</w:t>
      </w:r>
    </w:p>
    <w:p w:rsidR="00B54D0E" w:rsidRPr="003E61FB" w:rsidRDefault="00B54D0E">
      <w:pPr>
        <w:rPr>
          <w:rFonts w:ascii="Times New Roman" w:hAnsi="Times New Roman"/>
          <w:i/>
          <w:sz w:val="24"/>
          <w:szCs w:val="24"/>
        </w:rPr>
      </w:pPr>
      <w:r w:rsidRPr="003E61FB">
        <w:rPr>
          <w:rFonts w:ascii="Times New Roman" w:hAnsi="Times New Roman"/>
          <w:i/>
          <w:sz w:val="24"/>
          <w:szCs w:val="24"/>
        </w:rPr>
        <w:t xml:space="preserve">Selgitus: Eelnõus loetletud (lõik 3) arengustrateegia strateegilised tegevussuunad viitavad praegu ainult ülikooli kesklinna hoonetele. Kas arengustrateegias pole tõesti ühtki eesmärki ega tegevussuunda, mis seostusk kõrgharidusasutuste võrguga tervikuna </w:t>
      </w:r>
      <w:smartTag w:uri="urn:schemas-microsoft-com:office:smarttags" w:element="City">
        <w:smartTag w:uri="urn:schemas-microsoft-com:office:smarttags" w:element="place">
          <w:r w:rsidRPr="003E61FB">
            <w:rPr>
              <w:rFonts w:ascii="Times New Roman" w:hAnsi="Times New Roman"/>
              <w:i/>
              <w:sz w:val="24"/>
              <w:szCs w:val="24"/>
            </w:rPr>
            <w:t>Tartu</w:t>
          </w:r>
        </w:smartTag>
      </w:smartTag>
      <w:r w:rsidRPr="003E61FB">
        <w:rPr>
          <w:rFonts w:ascii="Times New Roman" w:hAnsi="Times New Roman"/>
          <w:i/>
          <w:sz w:val="24"/>
          <w:szCs w:val="24"/>
        </w:rPr>
        <w:t xml:space="preserve"> linnas ning eri linna piirkondades asuvate hoonete komplekside ja kesklinnakampuse omavahelise ühendamisega. Praegu jääb mulje, et tegeleme ainult selle osaga ülikooli ruumilisest arengust, mis jääb kesklinna. Kesklinna arengustrateegia ja osaüldplaneering pidi ju linnavalitsuse töös olema. </w:t>
      </w:r>
    </w:p>
    <w:p w:rsidR="00B54D0E" w:rsidRDefault="00B54D0E" w:rsidP="00276EED">
      <w:pPr>
        <w:rPr>
          <w:rFonts w:ascii="Times New Roman" w:hAnsi="Times New Roman"/>
          <w:b/>
          <w:sz w:val="24"/>
          <w:szCs w:val="24"/>
        </w:rPr>
      </w:pPr>
    </w:p>
    <w:p w:rsidR="00B54D0E" w:rsidRPr="003E61FB" w:rsidRDefault="00B54D0E" w:rsidP="00276EED">
      <w:pPr>
        <w:rPr>
          <w:rFonts w:ascii="Times New Roman" w:hAnsi="Times New Roman"/>
          <w:sz w:val="24"/>
          <w:szCs w:val="24"/>
        </w:rPr>
      </w:pPr>
      <w:r w:rsidRPr="003E61FB">
        <w:rPr>
          <w:rFonts w:ascii="Times New Roman" w:hAnsi="Times New Roman"/>
          <w:b/>
          <w:sz w:val="24"/>
          <w:szCs w:val="24"/>
        </w:rPr>
        <w:t xml:space="preserve">Ettepanek 3: </w:t>
      </w:r>
      <w:r w:rsidRPr="003E61FB">
        <w:rPr>
          <w:rFonts w:ascii="Times New Roman" w:hAnsi="Times New Roman"/>
          <w:sz w:val="24"/>
          <w:szCs w:val="24"/>
        </w:rPr>
        <w:t>Otsuse punktiks 3 (lisanduva punkti 2 aktsepteerimisel) lisada:  Kaasata nõustajatena teemaplaneeringu koostamisse väliseksperdid, kellel on kogemus olulise üliõpilaste osatähtsusega linnade planeerimisel.</w:t>
      </w:r>
    </w:p>
    <w:p w:rsidR="00B54D0E" w:rsidRPr="003E61FB" w:rsidRDefault="00B54D0E" w:rsidP="00276EED">
      <w:pPr>
        <w:rPr>
          <w:rFonts w:ascii="Times New Roman" w:hAnsi="Times New Roman"/>
          <w:sz w:val="24"/>
          <w:szCs w:val="24"/>
        </w:rPr>
      </w:pPr>
    </w:p>
    <w:p w:rsidR="00B54D0E" w:rsidRPr="003E61FB" w:rsidRDefault="00B54D0E" w:rsidP="00276EED">
      <w:pPr>
        <w:rPr>
          <w:rFonts w:ascii="Times New Roman" w:hAnsi="Times New Roman"/>
          <w:sz w:val="24"/>
          <w:szCs w:val="24"/>
        </w:rPr>
      </w:pPr>
      <w:r w:rsidRPr="003E61FB">
        <w:rPr>
          <w:rFonts w:ascii="Times New Roman" w:hAnsi="Times New Roman"/>
          <w:b/>
          <w:sz w:val="24"/>
          <w:szCs w:val="24"/>
        </w:rPr>
        <w:t>Ettepanek 4:</w:t>
      </w:r>
      <w:r w:rsidRPr="003E61FB">
        <w:rPr>
          <w:rFonts w:ascii="Times New Roman" w:hAnsi="Times New Roman"/>
          <w:sz w:val="24"/>
          <w:szCs w:val="24"/>
        </w:rPr>
        <w:t xml:space="preserve"> Otsuse punktiks 4 (lisanduvate punktide aktsepteerimsel) lisada: Kaasata teemaplaneeringu aruteludesse kõrgharidusasutuste esindajad ja väljaspool viimaste ametlikke struktuuriüksusi olevad huvigrupid (nt. korporatsioonid, üliõpilasseltsid ja üliõpilasesinudsed, välisõliõpilaste esindajad ja välisõppejõud). </w:t>
      </w:r>
    </w:p>
    <w:p w:rsidR="00B54D0E" w:rsidRPr="003E61FB" w:rsidRDefault="00B54D0E" w:rsidP="00276EED">
      <w:pPr>
        <w:rPr>
          <w:rFonts w:ascii="Times New Roman" w:hAnsi="Times New Roman"/>
          <w:i/>
          <w:sz w:val="24"/>
          <w:szCs w:val="24"/>
        </w:rPr>
      </w:pPr>
      <w:r w:rsidRPr="003E61FB">
        <w:rPr>
          <w:rFonts w:ascii="Times New Roman" w:hAnsi="Times New Roman"/>
          <w:i/>
          <w:sz w:val="24"/>
          <w:szCs w:val="24"/>
        </w:rPr>
        <w:t xml:space="preserve">Teemaplaneeringu arutelude all mõtlen ma siinkohal arengustrateegia täpsustamise ja seletuskirjas esitatavate ruumilise arengu põhimõtete väljatöötamise protsessi enne ruumilise kaardilahenduse väljatöötamist. Kaasatavad huvigrupid võivad olla formeerunud või formeerumata. </w:t>
      </w:r>
      <w:smartTag w:uri="urn:schemas-microsoft-com:office:smarttags" w:element="City">
        <w:smartTag w:uri="urn:schemas-microsoft-com:office:smarttags" w:element="place">
          <w:r w:rsidRPr="003E61FB">
            <w:rPr>
              <w:rFonts w:ascii="Times New Roman" w:hAnsi="Times New Roman"/>
              <w:i/>
              <w:sz w:val="24"/>
              <w:szCs w:val="24"/>
            </w:rPr>
            <w:t>Tartu</w:t>
          </w:r>
        </w:smartTag>
      </w:smartTag>
      <w:r w:rsidRPr="003E61FB">
        <w:rPr>
          <w:rFonts w:ascii="Times New Roman" w:hAnsi="Times New Roman"/>
          <w:i/>
          <w:sz w:val="24"/>
          <w:szCs w:val="24"/>
        </w:rPr>
        <w:t xml:space="preserve"> linnas on väga suur elanikkonnast üliõpilased ja ülikooliga seotud töötajad. Ülikoolid võivad (kuid ei pea) neid huvigruppe oma kavadesse kaasata. Näiteks endised pensionil elavad õppejõud kasutavad edasi ülikooli raamataukogusid ja figureerivad ka edasi linna kõrgharidusruumis. Viimased ei ole aga oma osatähtsuse tõttu linnas rohkem ülikooli kui linna omad. Just linnal, mitte üskikutel asutsutel peaks olema ülevaade </w:t>
      </w:r>
      <w:smartTag w:uri="urn:schemas-microsoft-com:office:smarttags" w:element="City">
        <w:smartTag w:uri="urn:schemas-microsoft-com:office:smarttags" w:element="place">
          <w:r w:rsidRPr="003E61FB">
            <w:rPr>
              <w:rFonts w:ascii="Times New Roman" w:hAnsi="Times New Roman"/>
              <w:i/>
              <w:sz w:val="24"/>
              <w:szCs w:val="24"/>
            </w:rPr>
            <w:t>Tartu</w:t>
          </w:r>
        </w:smartTag>
      </w:smartTag>
      <w:r w:rsidRPr="003E61FB">
        <w:rPr>
          <w:rFonts w:ascii="Times New Roman" w:hAnsi="Times New Roman"/>
          <w:i/>
          <w:sz w:val="24"/>
          <w:szCs w:val="24"/>
        </w:rPr>
        <w:t xml:space="preserve"> kõrgharidusmaastikust tervikuna. Teemaplaneeringu arutelud ei peaks kujunema linna ja ülikoolide esindajate vaheliseks lepingu koostamiseks vaid kogu linna elanikkonda huvitavaks diskussiooniks. Linnal peab teemaplaneeringu arutelude käigus kujunema oma seisukoht, kuidas </w:t>
      </w:r>
      <w:smartTag w:uri="urn:schemas-microsoft-com:office:smarttags" w:element="City">
        <w:smartTag w:uri="urn:schemas-microsoft-com:office:smarttags" w:element="place">
          <w:r w:rsidRPr="003E61FB">
            <w:rPr>
              <w:rFonts w:ascii="Times New Roman" w:hAnsi="Times New Roman"/>
              <w:i/>
              <w:sz w:val="24"/>
              <w:szCs w:val="24"/>
            </w:rPr>
            <w:t>Tartu</w:t>
          </w:r>
        </w:smartTag>
      </w:smartTag>
      <w:r w:rsidRPr="003E61FB">
        <w:rPr>
          <w:rFonts w:ascii="Times New Roman" w:hAnsi="Times New Roman"/>
          <w:i/>
          <w:sz w:val="24"/>
          <w:szCs w:val="24"/>
        </w:rPr>
        <w:t xml:space="preserve"> kõrghariduslinnana ruumiliselt peaks arenema.</w:t>
      </w:r>
    </w:p>
    <w:p w:rsidR="00B54D0E" w:rsidRPr="003E61FB" w:rsidRDefault="00B54D0E" w:rsidP="001E62FD">
      <w:pPr>
        <w:rPr>
          <w:rFonts w:ascii="Times New Roman" w:hAnsi="Times New Roman"/>
          <w:i/>
          <w:sz w:val="24"/>
          <w:szCs w:val="24"/>
        </w:rPr>
      </w:pPr>
      <w:r w:rsidRPr="003E61FB">
        <w:rPr>
          <w:rFonts w:ascii="Times New Roman" w:hAnsi="Times New Roman"/>
          <w:i/>
          <w:sz w:val="24"/>
          <w:szCs w:val="24"/>
        </w:rPr>
        <w:t>Näiteks selline eelnõus toodud tegevussuund (pärit arengustrateegiast): “Ülikoolide külalismajade väljaehitamine avaliku ja erasektori koostöös külalisõppejõudude ja –teadlaste ning nende perede tarvis”, tuleks enne tegudele asumist läbi arutada nii välisõppejõududega kui ka kohalike õppejõudude ja teadlastega. See võib küll täita kesklinna tühje ruume, kuid pole kindel, et loob võrdsed tingimused kohalikele ja välisõppejõududele. Kas see põhineb mõnel uuringul, et just seda on tarvis?</w:t>
      </w:r>
    </w:p>
    <w:p w:rsidR="00B54D0E" w:rsidRPr="003E61FB" w:rsidRDefault="00B54D0E" w:rsidP="00F7348D">
      <w:pPr>
        <w:rPr>
          <w:rFonts w:ascii="Times New Roman" w:hAnsi="Times New Roman"/>
          <w:sz w:val="24"/>
          <w:szCs w:val="24"/>
        </w:rPr>
      </w:pPr>
      <w:r w:rsidRPr="003E61FB">
        <w:rPr>
          <w:rFonts w:ascii="Times New Roman" w:hAnsi="Times New Roman"/>
          <w:i/>
          <w:sz w:val="24"/>
          <w:szCs w:val="24"/>
        </w:rPr>
        <w:t xml:space="preserve">Kõigi osapooltega tuleb planeeringuarutelude käigus läbi arutada mitte üksnes kruntide ja majade jaotamise mehhaanika linnas, vaid vastata üldisemalt küsimustele, mis Tartut õppimise ja õpetamise keskkonda puudutavad. Võibolla pole need üldse konkreetsed hooned, millesse külaliskortereid planeerida vaid hoopis hästitoimivad </w:t>
      </w:r>
      <w:smartTag w:uri="urn:schemas-microsoft-com:office:smarttags" w:element="City">
        <w:smartTag w:uri="urn:schemas-microsoft-com:office:smarttags" w:element="place">
          <w:r w:rsidRPr="003E61FB">
            <w:rPr>
              <w:rFonts w:ascii="Times New Roman" w:hAnsi="Times New Roman"/>
              <w:i/>
              <w:sz w:val="24"/>
              <w:szCs w:val="24"/>
            </w:rPr>
            <w:t>Tartu</w:t>
          </w:r>
        </w:smartTag>
      </w:smartTag>
      <w:r w:rsidRPr="003E61FB">
        <w:rPr>
          <w:rFonts w:ascii="Times New Roman" w:hAnsi="Times New Roman"/>
          <w:i/>
          <w:sz w:val="24"/>
          <w:szCs w:val="24"/>
        </w:rPr>
        <w:t xml:space="preserve"> “väravad” (kompleks: bussijaam, raudteejaam, lennujaam) või sootuks rahvusvahelise kooli olemasolu. Need eesmärgid võivad olla kõrghariduslinna arengus olulisemad ja omavad samuti ruumilist väljundit.</w:t>
      </w:r>
    </w:p>
    <w:p w:rsidR="00B54D0E" w:rsidRPr="003E61FB" w:rsidRDefault="00B54D0E" w:rsidP="00F7348D">
      <w:pPr>
        <w:rPr>
          <w:rFonts w:ascii="Times New Roman" w:hAnsi="Times New Roman"/>
          <w:sz w:val="24"/>
          <w:szCs w:val="24"/>
        </w:rPr>
      </w:pPr>
    </w:p>
    <w:p w:rsidR="00B54D0E" w:rsidRPr="003E61FB" w:rsidRDefault="00B54D0E">
      <w:pPr>
        <w:rPr>
          <w:rFonts w:ascii="Times New Roman" w:hAnsi="Times New Roman"/>
          <w:sz w:val="24"/>
          <w:szCs w:val="24"/>
        </w:rPr>
      </w:pPr>
      <w:r w:rsidRPr="003E61FB">
        <w:rPr>
          <w:rFonts w:ascii="Times New Roman" w:hAnsi="Times New Roman"/>
          <w:b/>
          <w:sz w:val="24"/>
          <w:szCs w:val="24"/>
        </w:rPr>
        <w:t>Ettepanek 5:</w:t>
      </w:r>
      <w:r w:rsidRPr="003E61FB">
        <w:rPr>
          <w:rFonts w:ascii="Times New Roman" w:hAnsi="Times New Roman"/>
          <w:sz w:val="24"/>
          <w:szCs w:val="24"/>
        </w:rPr>
        <w:t xml:space="preserve"> Jätta eelnõust välja lõik algusega “Eesmärgiga välja selgitada riigi ruumilised huvid …”</w:t>
      </w:r>
    </w:p>
    <w:p w:rsidR="00B54D0E" w:rsidRPr="003E61FB" w:rsidRDefault="00B54D0E">
      <w:pPr>
        <w:rPr>
          <w:rFonts w:ascii="Times New Roman" w:hAnsi="Times New Roman"/>
          <w:b/>
          <w:i/>
          <w:sz w:val="24"/>
          <w:szCs w:val="24"/>
        </w:rPr>
      </w:pPr>
      <w:r w:rsidRPr="003E61FB">
        <w:rPr>
          <w:rFonts w:ascii="Times New Roman" w:hAnsi="Times New Roman"/>
          <w:i/>
          <w:sz w:val="24"/>
          <w:szCs w:val="24"/>
        </w:rPr>
        <w:t>Selgitus: Tegemist on kesklinna arengustrateegia ja osaüldplaneeringu käsitlusalaga. Kui tehti otsus teha neid planeeringuid (kõrgharidusasutuste ja kesklinna planeeringut) eraldi, siis ei ole vaja viimast siia segada.</w:t>
      </w:r>
    </w:p>
    <w:p w:rsidR="00B54D0E" w:rsidRPr="003E61FB" w:rsidRDefault="00B54D0E" w:rsidP="00F479F0">
      <w:pPr>
        <w:rPr>
          <w:rFonts w:ascii="Times New Roman" w:hAnsi="Times New Roman"/>
          <w:sz w:val="24"/>
          <w:szCs w:val="24"/>
        </w:rPr>
      </w:pPr>
    </w:p>
    <w:p w:rsidR="00B54D0E" w:rsidRPr="003E61FB" w:rsidRDefault="00B54D0E" w:rsidP="00F479F0">
      <w:pPr>
        <w:rPr>
          <w:rFonts w:ascii="Times New Roman" w:hAnsi="Times New Roman"/>
          <w:b/>
          <w:sz w:val="24"/>
          <w:szCs w:val="24"/>
        </w:rPr>
      </w:pPr>
      <w:r w:rsidRPr="003E61FB">
        <w:rPr>
          <w:rFonts w:ascii="Times New Roman" w:hAnsi="Times New Roman"/>
          <w:b/>
          <w:sz w:val="24"/>
          <w:szCs w:val="24"/>
        </w:rPr>
        <w:t xml:space="preserve">Ettepanek 6: </w:t>
      </w:r>
      <w:r w:rsidRPr="003E61FB">
        <w:rPr>
          <w:rFonts w:ascii="Times New Roman" w:hAnsi="Times New Roman"/>
          <w:sz w:val="24"/>
          <w:szCs w:val="24"/>
        </w:rPr>
        <w:t>Asendada ülesanne nr 1 järgneva sõnastusega: “Kõigi kõrgkoolide hoonete asukohtade ja kampuste põhimõtete ning nendevaheliste liiklemisseoste ja teenuste paiknemisele tulenevate muutuste läbimõtlemine ja ruumiliste lahenduste kokkuleppimine”</w:t>
      </w:r>
    </w:p>
    <w:p w:rsidR="00B54D0E" w:rsidRPr="003E61FB" w:rsidRDefault="00B54D0E" w:rsidP="00B81CBD">
      <w:pPr>
        <w:rPr>
          <w:rFonts w:ascii="Times New Roman" w:hAnsi="Times New Roman"/>
          <w:sz w:val="24"/>
          <w:szCs w:val="24"/>
        </w:rPr>
      </w:pPr>
      <w:r w:rsidRPr="003E61FB">
        <w:rPr>
          <w:rFonts w:ascii="Times New Roman" w:hAnsi="Times New Roman"/>
          <w:sz w:val="24"/>
          <w:szCs w:val="24"/>
        </w:rPr>
        <w:t>Selgitus: Ülesanne nr 1 puudutab praegu jällegi ainult kesklinna. See peaks käima kõigi hoonete, hoonekomplekside või kampuste kohta. Praegu juhtub nii, et Maarjamõisa põllul võib teha, mis pähe tuleb, jätke ainult kesklinn puutumata.</w:t>
      </w:r>
    </w:p>
    <w:p w:rsidR="00B54D0E" w:rsidRPr="003E61FB" w:rsidRDefault="00B54D0E" w:rsidP="00B81CBD">
      <w:pPr>
        <w:rPr>
          <w:rFonts w:ascii="Times New Roman" w:hAnsi="Times New Roman"/>
          <w:sz w:val="24"/>
          <w:szCs w:val="24"/>
        </w:rPr>
      </w:pPr>
      <w:r w:rsidRPr="003E61FB">
        <w:rPr>
          <w:rFonts w:ascii="Times New Roman" w:hAnsi="Times New Roman"/>
          <w:b/>
          <w:sz w:val="24"/>
          <w:szCs w:val="24"/>
        </w:rPr>
        <w:t xml:space="preserve">Kokkuvõttes: Teen ettepaneku kõnesoleva planeeringu lähteseisukohti oluliselt täiendada ja tulla täiendatud eelnõuga arengu- ja planeerimiskomisjoni ette uuesti. </w:t>
      </w:r>
      <w:r w:rsidRPr="003E61FB">
        <w:rPr>
          <w:rFonts w:ascii="Times New Roman" w:hAnsi="Times New Roman"/>
          <w:sz w:val="24"/>
          <w:szCs w:val="24"/>
        </w:rPr>
        <w:t>Sellise krunditasandil kokkulepete eesmärgiga dokumenti ei ole mõttekas teemaplaneeringuks nimetada. Tuleb olla ambitsioonikam ja teha see document pikema perspektiiviga. Sellisel kujul eelnõud ma ei toeta.</w:t>
      </w:r>
    </w:p>
    <w:p w:rsidR="00B54D0E" w:rsidRPr="003E61FB" w:rsidRDefault="00B54D0E" w:rsidP="00F479F0">
      <w:pPr>
        <w:rPr>
          <w:rFonts w:ascii="Times New Roman" w:hAnsi="Times New Roman"/>
          <w:sz w:val="24"/>
          <w:szCs w:val="24"/>
        </w:rPr>
      </w:pPr>
      <w:r w:rsidRPr="003E61FB">
        <w:rPr>
          <w:rFonts w:ascii="Times New Roman" w:hAnsi="Times New Roman"/>
          <w:b/>
          <w:sz w:val="24"/>
          <w:szCs w:val="24"/>
        </w:rPr>
        <w:t>Detailid:</w:t>
      </w:r>
    </w:p>
    <w:p w:rsidR="00B54D0E" w:rsidRPr="003E61FB" w:rsidRDefault="00B54D0E" w:rsidP="00D317B5">
      <w:pPr>
        <w:pStyle w:val="ListParagraph"/>
        <w:numPr>
          <w:ilvl w:val="0"/>
          <w:numId w:val="2"/>
        </w:numPr>
        <w:rPr>
          <w:rFonts w:ascii="Times New Roman" w:hAnsi="Times New Roman"/>
          <w:sz w:val="24"/>
          <w:szCs w:val="24"/>
        </w:rPr>
      </w:pPr>
      <w:r w:rsidRPr="003E61FB">
        <w:rPr>
          <w:rFonts w:ascii="Times New Roman" w:hAnsi="Times New Roman"/>
          <w:sz w:val="24"/>
          <w:szCs w:val="24"/>
        </w:rPr>
        <w:t>Ei ole võimalik aru saada selle lause mõttest eelnõu lõigus nr 5 “Samuti on üldplaneeringus nimetatud võõrandandatavad kinnistud linnas.”</w:t>
      </w:r>
    </w:p>
    <w:p w:rsidR="00B54D0E" w:rsidRPr="003E61FB" w:rsidRDefault="00B54D0E" w:rsidP="00F00B00">
      <w:pPr>
        <w:pStyle w:val="ListParagraph"/>
        <w:numPr>
          <w:ilvl w:val="0"/>
          <w:numId w:val="2"/>
        </w:numPr>
        <w:rPr>
          <w:rFonts w:ascii="Times New Roman" w:hAnsi="Times New Roman"/>
          <w:sz w:val="24"/>
          <w:szCs w:val="24"/>
        </w:rPr>
      </w:pPr>
      <w:r w:rsidRPr="003E61FB">
        <w:rPr>
          <w:rFonts w:ascii="Times New Roman" w:hAnsi="Times New Roman"/>
          <w:sz w:val="24"/>
          <w:szCs w:val="24"/>
        </w:rPr>
        <w:t>Selles lauses lõigus 3 puudub öeldis: “Ülikoolide külalismajade väljaehitamine avaliku ja erasektori koostöös külalisõppejõudude ja –teadlaste ning nende perede tarvis.” Palun vormistage eelneva loetelu osana.</w:t>
      </w:r>
    </w:p>
    <w:p w:rsidR="00B54D0E" w:rsidRPr="003E61FB" w:rsidRDefault="00B54D0E" w:rsidP="00F00B00">
      <w:pPr>
        <w:pStyle w:val="ListParagraph"/>
        <w:numPr>
          <w:ilvl w:val="0"/>
          <w:numId w:val="2"/>
        </w:numPr>
        <w:rPr>
          <w:rFonts w:ascii="Times New Roman" w:hAnsi="Times New Roman"/>
          <w:sz w:val="24"/>
          <w:szCs w:val="24"/>
        </w:rPr>
      </w:pPr>
      <w:r w:rsidRPr="003E61FB">
        <w:rPr>
          <w:rFonts w:ascii="Times New Roman" w:hAnsi="Times New Roman"/>
          <w:sz w:val="24"/>
          <w:szCs w:val="24"/>
        </w:rPr>
        <w:t>Otsuse punkt nr 5 sõnastus on ebaõnnestunud. Mida kujutab endast “liikluse tekke lahendamine”. Punkt oleks tarvis sõnastada üldisemalt, nt “kõrgkoolide hoonekomplekside vahelise liiklemisskeemide lahendamine, sealjuures säästlike transpordiliikide võimaldamine ruumilahendustes”.</w:t>
      </w:r>
    </w:p>
    <w:p w:rsidR="00B54D0E" w:rsidRPr="003E61FB" w:rsidRDefault="00B54D0E" w:rsidP="00C05609">
      <w:pPr>
        <w:pStyle w:val="ListParagraph"/>
        <w:ind w:left="360"/>
        <w:rPr>
          <w:rFonts w:ascii="Times New Roman" w:hAnsi="Times New Roman"/>
          <w:sz w:val="24"/>
          <w:szCs w:val="24"/>
        </w:rPr>
      </w:pPr>
      <w:bookmarkStart w:id="0" w:name="_GoBack"/>
      <w:bookmarkEnd w:id="0"/>
      <w:r w:rsidRPr="003E61FB">
        <w:rPr>
          <w:rFonts w:ascii="Times New Roman" w:hAnsi="Times New Roman"/>
          <w:sz w:val="24"/>
          <w:szCs w:val="24"/>
        </w:rPr>
        <w:t xml:space="preserve"> </w:t>
      </w:r>
    </w:p>
    <w:sectPr w:rsidR="00B54D0E" w:rsidRPr="003E61FB" w:rsidSect="00D76B10">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20E77"/>
    <w:multiLevelType w:val="hybridMultilevel"/>
    <w:tmpl w:val="EC5C107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7E1F34A4"/>
    <w:multiLevelType w:val="hybridMultilevel"/>
    <w:tmpl w:val="69F8ACD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D63"/>
    <w:rsid w:val="000113F1"/>
    <w:rsid w:val="00061157"/>
    <w:rsid w:val="000C4350"/>
    <w:rsid w:val="000D7C66"/>
    <w:rsid w:val="000F7968"/>
    <w:rsid w:val="001140C3"/>
    <w:rsid w:val="00145E09"/>
    <w:rsid w:val="001D3B7A"/>
    <w:rsid w:val="001E62FD"/>
    <w:rsid w:val="00241654"/>
    <w:rsid w:val="002419E0"/>
    <w:rsid w:val="00276EED"/>
    <w:rsid w:val="002A22CF"/>
    <w:rsid w:val="0031080F"/>
    <w:rsid w:val="00366E79"/>
    <w:rsid w:val="003C08A4"/>
    <w:rsid w:val="003E0E2D"/>
    <w:rsid w:val="003E61FB"/>
    <w:rsid w:val="00435919"/>
    <w:rsid w:val="00472165"/>
    <w:rsid w:val="00494EF5"/>
    <w:rsid w:val="004D761C"/>
    <w:rsid w:val="00526F4F"/>
    <w:rsid w:val="00536D67"/>
    <w:rsid w:val="00592BC3"/>
    <w:rsid w:val="005A23B7"/>
    <w:rsid w:val="00637E9C"/>
    <w:rsid w:val="00675D5B"/>
    <w:rsid w:val="006960C0"/>
    <w:rsid w:val="006C42B4"/>
    <w:rsid w:val="006F01A5"/>
    <w:rsid w:val="00777CA6"/>
    <w:rsid w:val="00780995"/>
    <w:rsid w:val="007A7594"/>
    <w:rsid w:val="007D7A2B"/>
    <w:rsid w:val="008403B3"/>
    <w:rsid w:val="008A0140"/>
    <w:rsid w:val="008C328E"/>
    <w:rsid w:val="00930C55"/>
    <w:rsid w:val="009B17F2"/>
    <w:rsid w:val="009B460F"/>
    <w:rsid w:val="009F2812"/>
    <w:rsid w:val="00AD406C"/>
    <w:rsid w:val="00B10465"/>
    <w:rsid w:val="00B25E7F"/>
    <w:rsid w:val="00B46A32"/>
    <w:rsid w:val="00B54D0E"/>
    <w:rsid w:val="00B81CBD"/>
    <w:rsid w:val="00BE26E6"/>
    <w:rsid w:val="00C05609"/>
    <w:rsid w:val="00CA7D42"/>
    <w:rsid w:val="00CD3C73"/>
    <w:rsid w:val="00CF187C"/>
    <w:rsid w:val="00CF3533"/>
    <w:rsid w:val="00D22F21"/>
    <w:rsid w:val="00D317B5"/>
    <w:rsid w:val="00D56CE8"/>
    <w:rsid w:val="00D76B10"/>
    <w:rsid w:val="00DC0006"/>
    <w:rsid w:val="00DD67DE"/>
    <w:rsid w:val="00E0551A"/>
    <w:rsid w:val="00EA0638"/>
    <w:rsid w:val="00EA7577"/>
    <w:rsid w:val="00F00B00"/>
    <w:rsid w:val="00F479F0"/>
    <w:rsid w:val="00F7348D"/>
    <w:rsid w:val="00FB000B"/>
    <w:rsid w:val="00FC3B0D"/>
    <w:rsid w:val="00FF2D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7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9F0"/>
    <w:pPr>
      <w:ind w:left="720"/>
      <w:contextualSpacing/>
    </w:pPr>
  </w:style>
  <w:style w:type="character" w:styleId="Hyperlink">
    <w:name w:val="Hyperlink"/>
    <w:basedOn w:val="DefaultParagraphFont"/>
    <w:uiPriority w:val="99"/>
    <w:semiHidden/>
    <w:rsid w:val="00435919"/>
    <w:rPr>
      <w:rFonts w:cs="Times New Roman"/>
      <w:color w:val="0000FF"/>
      <w:u w:val="single"/>
    </w:rPr>
  </w:style>
  <w:style w:type="paragraph" w:styleId="BalloonText">
    <w:name w:val="Balloon Text"/>
    <w:basedOn w:val="Normal"/>
    <w:link w:val="BalloonTextChar"/>
    <w:uiPriority w:val="99"/>
    <w:semiHidden/>
    <w:rsid w:val="00D76B10"/>
    <w:rPr>
      <w:rFonts w:ascii="Tahoma" w:hAnsi="Tahoma" w:cs="Tahoma"/>
      <w:sz w:val="16"/>
      <w:szCs w:val="16"/>
    </w:rPr>
  </w:style>
  <w:style w:type="character" w:customStyle="1" w:styleId="BalloonTextChar">
    <w:name w:val="Balloon Text Char"/>
    <w:basedOn w:val="DefaultParagraphFont"/>
    <w:link w:val="BalloonText"/>
    <w:uiPriority w:val="99"/>
    <w:semiHidden/>
    <w:rsid w:val="00444EBA"/>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951355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3</Pages>
  <Words>1111</Words>
  <Characters>6337</Characters>
  <Application>Microsoft Office Outlook</Application>
  <DocSecurity>0</DocSecurity>
  <Lines>0</Lines>
  <Paragraphs>0</Paragraphs>
  <ScaleCrop>false</ScaleCrop>
  <Company>TÜ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Arengu- ja planeerimiskomisjoni koosolek 06</dc:title>
  <dc:subject/>
  <dc:creator>Kadri Leetmaa</dc:creator>
  <cp:keywords/>
  <dc:description/>
  <cp:lastModifiedBy>Auner</cp:lastModifiedBy>
  <cp:revision>4</cp:revision>
  <cp:lastPrinted>2010-10-07T07:31:00Z</cp:lastPrinted>
  <dcterms:created xsi:type="dcterms:W3CDTF">2010-10-07T06:47:00Z</dcterms:created>
  <dcterms:modified xsi:type="dcterms:W3CDTF">2010-10-07T07:31:00Z</dcterms:modified>
</cp:coreProperties>
</file>